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080"/>
      </w:tblGrid>
      <w:tr w:rsidR="00045D31" w14:paraId="319404F6" w14:textId="77777777" w:rsidTr="0025606E">
        <w:trPr>
          <w:trHeight w:val="293"/>
        </w:trPr>
        <w:tc>
          <w:tcPr>
            <w:tcW w:w="0" w:type="auto"/>
            <w:vMerge w:val="restart"/>
            <w:vAlign w:val="center"/>
            <w:hideMark/>
          </w:tcPr>
          <w:tbl>
            <w:tblPr>
              <w:tblW w:w="0" w:type="auto"/>
              <w:tblLook w:val="04A0" w:firstRow="1" w:lastRow="0" w:firstColumn="1" w:lastColumn="0" w:noHBand="0" w:noVBand="1"/>
            </w:tblPr>
            <w:tblGrid>
              <w:gridCol w:w="8056"/>
              <w:gridCol w:w="1808"/>
            </w:tblGrid>
            <w:tr w:rsidR="00045D31" w:rsidRPr="009C14CF" w14:paraId="56CBDE27" w14:textId="77777777" w:rsidTr="0025606E">
              <w:tc>
                <w:tcPr>
                  <w:tcW w:w="8056" w:type="dxa"/>
                  <w:vAlign w:val="center"/>
                  <w:hideMark/>
                </w:tcPr>
                <w:p w14:paraId="4E4FBBE4" w14:textId="77777777" w:rsidR="00045D31" w:rsidRPr="009C14CF" w:rsidRDefault="00045D31" w:rsidP="0025606E">
                  <w:pPr>
                    <w:rPr>
                      <w:rFonts w:ascii="Trebuchet MS" w:hAnsi="Trebuchet MS"/>
                      <w:b/>
                      <w:color w:val="002F72"/>
                    </w:rPr>
                  </w:pPr>
                </w:p>
              </w:tc>
              <w:tc>
                <w:tcPr>
                  <w:tcW w:w="1808" w:type="dxa"/>
                  <w:vAlign w:val="center"/>
                  <w:hideMark/>
                </w:tcPr>
                <w:p w14:paraId="63E8031A" w14:textId="77777777" w:rsidR="00045D31" w:rsidRPr="009C14CF" w:rsidRDefault="00045D31" w:rsidP="0025606E">
                  <w:pPr>
                    <w:rPr>
                      <w:rFonts w:ascii="Trebuchet MS" w:hAnsi="Trebuchet MS"/>
                      <w:color w:val="002F72"/>
                    </w:rPr>
                  </w:pPr>
                </w:p>
              </w:tc>
            </w:tr>
          </w:tbl>
          <w:p w14:paraId="6616529C" w14:textId="77777777" w:rsidR="00045D31" w:rsidRPr="00540893" w:rsidRDefault="00045D31" w:rsidP="0025606E">
            <w:r w:rsidRPr="006B06AC">
              <w:rPr>
                <w:noProof/>
              </w:rPr>
              <w:drawing>
                <wp:inline distT="0" distB="0" distL="0" distR="0" wp14:anchorId="2102AAE1" wp14:editId="12BD8E6E">
                  <wp:extent cx="6212840" cy="31051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2840" cy="310515"/>
                          </a:xfrm>
                          <a:prstGeom prst="rect">
                            <a:avLst/>
                          </a:prstGeom>
                          <a:noFill/>
                          <a:ln>
                            <a:noFill/>
                          </a:ln>
                        </pic:spPr>
                      </pic:pic>
                    </a:graphicData>
                  </a:graphic>
                </wp:inline>
              </w:drawing>
            </w:r>
          </w:p>
          <w:tbl>
            <w:tblPr>
              <w:tblW w:w="0" w:type="auto"/>
              <w:tblLook w:val="04A0" w:firstRow="1" w:lastRow="0" w:firstColumn="1" w:lastColumn="0" w:noHBand="0" w:noVBand="1"/>
            </w:tblPr>
            <w:tblGrid>
              <w:gridCol w:w="4501"/>
              <w:gridCol w:w="319"/>
              <w:gridCol w:w="4727"/>
            </w:tblGrid>
            <w:tr w:rsidR="00045D31" w:rsidRPr="00364711" w14:paraId="49FE6F44" w14:textId="77777777" w:rsidTr="00045D31">
              <w:trPr>
                <w:trHeight w:val="83"/>
              </w:trPr>
              <w:tc>
                <w:tcPr>
                  <w:tcW w:w="4501" w:type="dxa"/>
                  <w:vAlign w:val="center"/>
                  <w:hideMark/>
                </w:tcPr>
                <w:p w14:paraId="016C1FB7" w14:textId="77777777" w:rsidR="00045D31" w:rsidRPr="00540893" w:rsidRDefault="00045D31" w:rsidP="0025606E">
                  <w:pPr>
                    <w:rPr>
                      <w:rFonts w:ascii="Trebuchet MS" w:hAnsi="Trebuchet MS"/>
                      <w:color w:val="002F72"/>
                    </w:rPr>
                  </w:pPr>
                  <w:r w:rsidRPr="00540893">
                    <w:rPr>
                      <w:rFonts w:ascii="Trebuchet MS" w:hAnsi="Trebuchet MS"/>
                      <w:color w:val="002F72"/>
                    </w:rPr>
                    <w:t>4075 E. Market St., York, PA 17402 USA</w:t>
                  </w:r>
                </w:p>
              </w:tc>
              <w:tc>
                <w:tcPr>
                  <w:tcW w:w="319" w:type="dxa"/>
                  <w:vAlign w:val="center"/>
                </w:tcPr>
                <w:p w14:paraId="2C095851" w14:textId="77777777" w:rsidR="00045D31" w:rsidRPr="00540893" w:rsidRDefault="00045D31" w:rsidP="0025606E">
                  <w:pPr>
                    <w:rPr>
                      <w:rFonts w:ascii="Trebuchet MS" w:hAnsi="Trebuchet MS"/>
                      <w:color w:val="002F72"/>
                    </w:rPr>
                  </w:pPr>
                </w:p>
              </w:tc>
              <w:tc>
                <w:tcPr>
                  <w:tcW w:w="4727" w:type="dxa"/>
                  <w:vAlign w:val="center"/>
                  <w:hideMark/>
                </w:tcPr>
                <w:p w14:paraId="7D8DF50A" w14:textId="77777777" w:rsidR="00045D31" w:rsidRPr="00045D31" w:rsidRDefault="00045D31" w:rsidP="0025606E">
                  <w:pPr>
                    <w:rPr>
                      <w:rFonts w:ascii="Trebuchet MS" w:hAnsi="Trebuchet MS"/>
                      <w:color w:val="002F72"/>
                      <w:lang w:val="pt-BR"/>
                    </w:rPr>
                  </w:pPr>
                  <w:r w:rsidRPr="00045D31">
                    <w:rPr>
                      <w:rFonts w:ascii="Trebuchet MS" w:hAnsi="Trebuchet MS"/>
                      <w:color w:val="002F72"/>
                      <w:lang w:val="pt-BR"/>
                    </w:rPr>
                    <w:t>E-mail: Sales@klingecorp.com</w:t>
                  </w:r>
                </w:p>
              </w:tc>
            </w:tr>
            <w:tr w:rsidR="00045D31" w:rsidRPr="00540893" w14:paraId="30B62747" w14:textId="77777777" w:rsidTr="00045D31">
              <w:trPr>
                <w:trHeight w:val="83"/>
              </w:trPr>
              <w:tc>
                <w:tcPr>
                  <w:tcW w:w="4501" w:type="dxa"/>
                  <w:vAlign w:val="center"/>
                  <w:hideMark/>
                </w:tcPr>
                <w:p w14:paraId="40FF51B4" w14:textId="77777777" w:rsidR="00045D31" w:rsidRPr="00540893" w:rsidRDefault="00045D31" w:rsidP="0025606E">
                  <w:pPr>
                    <w:rPr>
                      <w:rFonts w:ascii="Trebuchet MS" w:hAnsi="Trebuchet MS"/>
                      <w:color w:val="002F72"/>
                    </w:rPr>
                  </w:pPr>
                  <w:r w:rsidRPr="00540893">
                    <w:rPr>
                      <w:rFonts w:ascii="Trebuchet MS" w:hAnsi="Trebuchet MS"/>
                      <w:color w:val="002F72"/>
                    </w:rPr>
                    <w:t>Tel: 717-840-4500 | Fax: 717-840-4501</w:t>
                  </w:r>
                </w:p>
              </w:tc>
              <w:tc>
                <w:tcPr>
                  <w:tcW w:w="319" w:type="dxa"/>
                  <w:vAlign w:val="center"/>
                </w:tcPr>
                <w:p w14:paraId="1DEE439B" w14:textId="77777777" w:rsidR="00045D31" w:rsidRPr="00540893" w:rsidRDefault="00045D31" w:rsidP="0025606E">
                  <w:pPr>
                    <w:rPr>
                      <w:rFonts w:ascii="Trebuchet MS" w:hAnsi="Trebuchet MS"/>
                      <w:color w:val="002F72"/>
                    </w:rPr>
                  </w:pPr>
                </w:p>
              </w:tc>
              <w:tc>
                <w:tcPr>
                  <w:tcW w:w="4727" w:type="dxa"/>
                  <w:vAlign w:val="center"/>
                  <w:hideMark/>
                </w:tcPr>
                <w:p w14:paraId="58A44349" w14:textId="77777777" w:rsidR="00045D31" w:rsidRPr="00540893" w:rsidRDefault="00045D31" w:rsidP="0025606E">
                  <w:pPr>
                    <w:rPr>
                      <w:rFonts w:ascii="Trebuchet MS" w:hAnsi="Trebuchet MS"/>
                      <w:color w:val="002F72"/>
                    </w:rPr>
                  </w:pPr>
                  <w:r w:rsidRPr="00540893">
                    <w:rPr>
                      <w:rFonts w:ascii="Trebuchet MS" w:hAnsi="Trebuchet MS"/>
                      <w:color w:val="002F72"/>
                    </w:rPr>
                    <w:t>Web Site: www.klingecorp.com</w:t>
                  </w:r>
                </w:p>
              </w:tc>
            </w:tr>
          </w:tbl>
          <w:p w14:paraId="570DADE0" w14:textId="77777777" w:rsidR="00045D31" w:rsidRPr="00540893" w:rsidRDefault="00045D31" w:rsidP="0025606E"/>
          <w:p w14:paraId="42D45779" w14:textId="77777777" w:rsidR="00045D31" w:rsidRPr="00540893" w:rsidRDefault="00045D31" w:rsidP="0025606E">
            <w:r w:rsidRPr="00747428">
              <w:rPr>
                <w:noProof/>
              </w:rPr>
              <w:drawing>
                <wp:inline distT="0" distB="0" distL="0" distR="0" wp14:anchorId="1BA35828" wp14:editId="6479C521">
                  <wp:extent cx="6212840" cy="116776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2840" cy="1167765"/>
                          </a:xfrm>
                          <a:prstGeom prst="rect">
                            <a:avLst/>
                          </a:prstGeom>
                          <a:noFill/>
                          <a:ln>
                            <a:noFill/>
                          </a:ln>
                        </pic:spPr>
                      </pic:pic>
                    </a:graphicData>
                  </a:graphic>
                </wp:inline>
              </w:drawing>
            </w:r>
          </w:p>
          <w:p w14:paraId="672C826A" w14:textId="77777777" w:rsidR="00045D31" w:rsidRDefault="00045D31" w:rsidP="0025606E">
            <w:pPr>
              <w:rPr>
                <w:rFonts w:ascii="Trebuchet MS" w:hAnsi="Trebuchet MS"/>
                <w:color w:val="002F72"/>
              </w:rPr>
            </w:pPr>
          </w:p>
        </w:tc>
      </w:tr>
      <w:tr w:rsidR="00045D31" w14:paraId="08EA5670" w14:textId="77777777" w:rsidTr="0025606E">
        <w:trPr>
          <w:trHeight w:val="293"/>
        </w:trPr>
        <w:tc>
          <w:tcPr>
            <w:tcW w:w="0" w:type="auto"/>
            <w:vMerge/>
            <w:vAlign w:val="center"/>
            <w:hideMark/>
          </w:tcPr>
          <w:p w14:paraId="168F0CCA" w14:textId="77777777" w:rsidR="00045D31" w:rsidRDefault="00045D31" w:rsidP="0025606E">
            <w:pPr>
              <w:rPr>
                <w:rFonts w:ascii="Trebuchet MS" w:hAnsi="Trebuchet MS"/>
                <w:color w:val="002F72"/>
              </w:rPr>
            </w:pPr>
          </w:p>
        </w:tc>
      </w:tr>
    </w:tbl>
    <w:p w14:paraId="3D170A3F" w14:textId="77777777" w:rsidR="007E5221" w:rsidRDefault="007E5221" w:rsidP="007E5221">
      <w:pPr>
        <w:rPr>
          <w:rFonts w:ascii="Aptos" w:eastAsia="Times New Roman" w:hAnsi="Aptos" w:cs="Times New Roman"/>
          <w:color w:val="000000"/>
          <w:kern w:val="0"/>
          <w14:ligatures w14:val="none"/>
        </w:rPr>
      </w:pPr>
    </w:p>
    <w:p w14:paraId="31FB3EA1" w14:textId="77777777" w:rsidR="007E5221" w:rsidRDefault="007E5221" w:rsidP="007E5221">
      <w:pPr>
        <w:rPr>
          <w:rFonts w:ascii="Aptos" w:eastAsia="Times New Roman" w:hAnsi="Aptos" w:cs="Times New Roman"/>
          <w:color w:val="000000"/>
          <w:kern w:val="0"/>
          <w14:ligatures w14:val="none"/>
        </w:rPr>
      </w:pPr>
    </w:p>
    <w:p w14:paraId="441B9A0B" w14:textId="18E804D9" w:rsidR="00D1406A" w:rsidRPr="00CB0769" w:rsidRDefault="00D1406A" w:rsidP="007E5221">
      <w:pPr>
        <w:rPr>
          <w:rFonts w:ascii="Aptos" w:eastAsia="Times New Roman" w:hAnsi="Aptos" w:cs="Times New Roman"/>
          <w:b/>
          <w:bCs/>
          <w:color w:val="000000"/>
          <w:kern w:val="0"/>
          <w:sz w:val="22"/>
          <w:szCs w:val="22"/>
          <w:u w:val="single"/>
          <w14:ligatures w14:val="none"/>
        </w:rPr>
      </w:pPr>
      <w:r w:rsidRPr="00CB0769">
        <w:rPr>
          <w:rFonts w:ascii="Aptos" w:eastAsia="Times New Roman" w:hAnsi="Aptos" w:cs="Times New Roman"/>
          <w:b/>
          <w:bCs/>
          <w:color w:val="000000"/>
          <w:kern w:val="0"/>
          <w:sz w:val="22"/>
          <w:szCs w:val="22"/>
          <w:u w:val="single"/>
          <w14:ligatures w14:val="none"/>
        </w:rPr>
        <w:t>Quick Thaw Success Story!</w:t>
      </w:r>
    </w:p>
    <w:p w14:paraId="57A0254A" w14:textId="77777777" w:rsidR="00D1406A" w:rsidRPr="00D3104A" w:rsidRDefault="00D1406A" w:rsidP="007E5221">
      <w:pPr>
        <w:rPr>
          <w:rFonts w:ascii="Aptos" w:eastAsia="Times New Roman" w:hAnsi="Aptos" w:cs="Times New Roman"/>
          <w:color w:val="000000"/>
          <w:kern w:val="0"/>
          <w:sz w:val="22"/>
          <w:szCs w:val="22"/>
          <w14:ligatures w14:val="none"/>
        </w:rPr>
      </w:pPr>
    </w:p>
    <w:p w14:paraId="05EC84C3" w14:textId="4C8FA6A3" w:rsidR="00D1406A" w:rsidRPr="00D3104A" w:rsidRDefault="00D1406A" w:rsidP="007E5221">
      <w:pPr>
        <w:rPr>
          <w:rFonts w:ascii="Aptos" w:eastAsia="Times New Roman" w:hAnsi="Aptos" w:cs="Times New Roman"/>
          <w:color w:val="000000"/>
          <w:kern w:val="0"/>
          <w:sz w:val="22"/>
          <w:szCs w:val="22"/>
          <w14:ligatures w14:val="none"/>
        </w:rPr>
      </w:pPr>
      <w:r w:rsidRPr="00D3104A">
        <w:rPr>
          <w:rFonts w:ascii="Aptos" w:eastAsia="Times New Roman" w:hAnsi="Aptos" w:cs="Times New Roman"/>
          <w:color w:val="000000"/>
          <w:kern w:val="0"/>
          <w:sz w:val="22"/>
          <w:szCs w:val="22"/>
          <w14:ligatures w14:val="none"/>
        </w:rPr>
        <w:t xml:space="preserve">One of </w:t>
      </w:r>
      <w:proofErr w:type="spellStart"/>
      <w:r w:rsidRPr="00D3104A">
        <w:rPr>
          <w:rFonts w:ascii="Aptos" w:eastAsia="Times New Roman" w:hAnsi="Aptos" w:cs="Times New Roman"/>
          <w:color w:val="000000"/>
          <w:kern w:val="0"/>
          <w:sz w:val="22"/>
          <w:szCs w:val="22"/>
          <w14:ligatures w14:val="none"/>
        </w:rPr>
        <w:t>Klinge’s</w:t>
      </w:r>
      <w:proofErr w:type="spellEnd"/>
      <w:r w:rsidRPr="00D3104A">
        <w:rPr>
          <w:rFonts w:ascii="Aptos" w:eastAsia="Times New Roman" w:hAnsi="Aptos" w:cs="Times New Roman"/>
          <w:color w:val="000000"/>
          <w:kern w:val="0"/>
          <w:sz w:val="22"/>
          <w:szCs w:val="22"/>
          <w14:ligatures w14:val="none"/>
        </w:rPr>
        <w:t xml:space="preserve"> </w:t>
      </w:r>
      <w:proofErr w:type="gramStart"/>
      <w:r w:rsidRPr="00D3104A">
        <w:rPr>
          <w:rFonts w:ascii="Aptos" w:eastAsia="Times New Roman" w:hAnsi="Aptos" w:cs="Times New Roman"/>
          <w:color w:val="000000"/>
          <w:kern w:val="0"/>
          <w:sz w:val="22"/>
          <w:szCs w:val="22"/>
          <w14:ligatures w14:val="none"/>
        </w:rPr>
        <w:t>customer’s</w:t>
      </w:r>
      <w:proofErr w:type="gramEnd"/>
      <w:r w:rsidRPr="00D3104A">
        <w:rPr>
          <w:rFonts w:ascii="Aptos" w:eastAsia="Times New Roman" w:hAnsi="Aptos" w:cs="Times New Roman"/>
          <w:color w:val="000000"/>
          <w:kern w:val="0"/>
          <w:sz w:val="22"/>
          <w:szCs w:val="22"/>
          <w14:ligatures w14:val="none"/>
        </w:rPr>
        <w:t xml:space="preserve"> recently provided the below information about </w:t>
      </w:r>
      <w:r w:rsidR="005113B9" w:rsidRPr="00D3104A">
        <w:rPr>
          <w:rFonts w:ascii="Aptos" w:eastAsia="Times New Roman" w:hAnsi="Aptos" w:cs="Times New Roman"/>
          <w:color w:val="000000"/>
          <w:kern w:val="0"/>
          <w:sz w:val="22"/>
          <w:szCs w:val="22"/>
          <w14:ligatures w14:val="none"/>
        </w:rPr>
        <w:t>how their Klinge</w:t>
      </w:r>
      <w:r w:rsidRPr="00D3104A">
        <w:rPr>
          <w:rFonts w:ascii="Aptos" w:eastAsia="Times New Roman" w:hAnsi="Aptos" w:cs="Times New Roman"/>
          <w:color w:val="000000"/>
          <w:kern w:val="0"/>
          <w:sz w:val="22"/>
          <w:szCs w:val="22"/>
          <w14:ligatures w14:val="none"/>
        </w:rPr>
        <w:t xml:space="preserve"> Quick Thaw Unit </w:t>
      </w:r>
      <w:r w:rsidR="005113B9" w:rsidRPr="00D3104A">
        <w:rPr>
          <w:rFonts w:ascii="Aptos" w:eastAsia="Times New Roman" w:hAnsi="Aptos" w:cs="Times New Roman"/>
          <w:color w:val="000000"/>
          <w:kern w:val="0"/>
          <w:sz w:val="22"/>
          <w:szCs w:val="22"/>
          <w14:ligatures w14:val="none"/>
        </w:rPr>
        <w:t xml:space="preserve">(QTU) </w:t>
      </w:r>
      <w:r w:rsidR="004A1617" w:rsidRPr="00D3104A">
        <w:rPr>
          <w:rFonts w:ascii="Aptos" w:eastAsia="Times New Roman" w:hAnsi="Aptos" w:cs="Times New Roman"/>
          <w:color w:val="000000"/>
          <w:kern w:val="0"/>
          <w:sz w:val="22"/>
          <w:szCs w:val="22"/>
          <w14:ligatures w14:val="none"/>
        </w:rPr>
        <w:t>helped to greatly reduce their processing time</w:t>
      </w:r>
      <w:r w:rsidR="00731156">
        <w:rPr>
          <w:rFonts w:ascii="Aptos" w:eastAsia="Times New Roman" w:hAnsi="Aptos" w:cs="Times New Roman"/>
          <w:color w:val="000000"/>
          <w:kern w:val="0"/>
          <w:sz w:val="22"/>
          <w:szCs w:val="22"/>
          <w14:ligatures w14:val="none"/>
        </w:rPr>
        <w:t xml:space="preserve"> and production efficiency</w:t>
      </w:r>
      <w:r w:rsidR="004A1617" w:rsidRPr="00D3104A">
        <w:rPr>
          <w:rFonts w:ascii="Aptos" w:eastAsia="Times New Roman" w:hAnsi="Aptos" w:cs="Times New Roman"/>
          <w:color w:val="000000"/>
          <w:kern w:val="0"/>
          <w:sz w:val="22"/>
          <w:szCs w:val="22"/>
          <w14:ligatures w14:val="none"/>
        </w:rPr>
        <w:t xml:space="preserve">. </w:t>
      </w:r>
    </w:p>
    <w:p w14:paraId="744C6088" w14:textId="77777777" w:rsidR="00D1406A" w:rsidRPr="00D3104A" w:rsidRDefault="00D1406A" w:rsidP="007E5221">
      <w:pPr>
        <w:rPr>
          <w:rFonts w:ascii="Aptos" w:eastAsia="Times New Roman" w:hAnsi="Aptos" w:cs="Times New Roman"/>
          <w:color w:val="000000"/>
          <w:kern w:val="0"/>
          <w:sz w:val="22"/>
          <w:szCs w:val="22"/>
          <w14:ligatures w14:val="none"/>
        </w:rPr>
      </w:pPr>
    </w:p>
    <w:p w14:paraId="539EFD46" w14:textId="27B831A0" w:rsidR="007E5221" w:rsidRPr="007E5221" w:rsidRDefault="00F82232" w:rsidP="007E5221">
      <w:pPr>
        <w:rPr>
          <w:rFonts w:ascii="Aptos" w:eastAsia="Times New Roman" w:hAnsi="Aptos" w:cs="Times New Roman"/>
          <w:color w:val="000000"/>
          <w:kern w:val="0"/>
          <w:sz w:val="22"/>
          <w:szCs w:val="22"/>
          <w14:ligatures w14:val="none"/>
        </w:rPr>
      </w:pPr>
      <w:r w:rsidRPr="00D3104A">
        <w:rPr>
          <w:rFonts w:ascii="Aptos" w:eastAsia="Times New Roman" w:hAnsi="Aptos" w:cs="Times New Roman"/>
          <w:color w:val="000000"/>
          <w:kern w:val="0"/>
          <w:sz w:val="22"/>
          <w:szCs w:val="22"/>
          <w14:ligatures w14:val="none"/>
        </w:rPr>
        <w:t xml:space="preserve">PREVIOUS PROCESS: </w:t>
      </w:r>
    </w:p>
    <w:p w14:paraId="156751F4" w14:textId="77777777" w:rsidR="007E5221" w:rsidRPr="007E5221" w:rsidRDefault="007E5221" w:rsidP="007E5221">
      <w:pPr>
        <w:rPr>
          <w:rFonts w:ascii="Aptos" w:eastAsia="Times New Roman" w:hAnsi="Aptos" w:cs="Times New Roman"/>
          <w:color w:val="000000"/>
          <w:kern w:val="0"/>
          <w:sz w:val="22"/>
          <w:szCs w:val="22"/>
          <w14:ligatures w14:val="none"/>
        </w:rPr>
      </w:pPr>
    </w:p>
    <w:p w14:paraId="779450AE" w14:textId="4032E2C6" w:rsidR="00FB0AA0" w:rsidRPr="00D3104A" w:rsidRDefault="00CB0769" w:rsidP="007E5221">
      <w:pPr>
        <w:rPr>
          <w:rFonts w:ascii="Aptos" w:eastAsia="Times New Roman" w:hAnsi="Aptos" w:cs="Times New Roman"/>
          <w:i/>
          <w:iCs/>
          <w:color w:val="000000"/>
          <w:kern w:val="0"/>
          <w:sz w:val="22"/>
          <w:szCs w:val="22"/>
          <w14:ligatures w14:val="none"/>
        </w:rPr>
      </w:pPr>
      <w:r>
        <w:rPr>
          <w:rFonts w:ascii="Aptos" w:eastAsia="Times New Roman" w:hAnsi="Aptos" w:cs="Times New Roman"/>
          <w:i/>
          <w:iCs/>
          <w:color w:val="000000"/>
          <w:kern w:val="0"/>
          <w:sz w:val="22"/>
          <w:szCs w:val="22"/>
          <w14:ligatures w14:val="none"/>
        </w:rPr>
        <w:t>In the past, w</w:t>
      </w:r>
      <w:r w:rsidR="007E5221" w:rsidRPr="007E5221">
        <w:rPr>
          <w:rFonts w:ascii="Aptos" w:eastAsia="Times New Roman" w:hAnsi="Aptos" w:cs="Times New Roman"/>
          <w:i/>
          <w:iCs/>
          <w:color w:val="000000"/>
          <w:kern w:val="0"/>
          <w:sz w:val="22"/>
          <w:szCs w:val="22"/>
          <w14:ligatures w14:val="none"/>
        </w:rPr>
        <w:t>e used a 3</w:t>
      </w:r>
      <w:r w:rsidR="007E5221" w:rsidRPr="007E5221">
        <w:rPr>
          <w:rFonts w:ascii="Aptos" w:eastAsia="Times New Roman" w:hAnsi="Aptos" w:cs="Times New Roman"/>
          <w:i/>
          <w:iCs/>
          <w:color w:val="000000"/>
          <w:kern w:val="0"/>
          <w:sz w:val="22"/>
          <w:szCs w:val="22"/>
          <w:vertAlign w:val="superscript"/>
          <w14:ligatures w14:val="none"/>
        </w:rPr>
        <w:t>rd</w:t>
      </w:r>
      <w:r w:rsidR="007E5221" w:rsidRPr="007E5221">
        <w:rPr>
          <w:rFonts w:ascii="Aptos" w:eastAsia="Times New Roman" w:hAnsi="Aptos" w:cs="Times New Roman"/>
          <w:i/>
          <w:iCs/>
          <w:color w:val="000000"/>
          <w:kern w:val="0"/>
          <w:sz w:val="22"/>
          <w:szCs w:val="22"/>
          <w14:ligatures w14:val="none"/>
        </w:rPr>
        <w:t> party storage company where we rented 2 storage rooms.  A smaller 30</w:t>
      </w:r>
      <w:r w:rsidR="006A2EDB" w:rsidRPr="00D3104A">
        <w:rPr>
          <w:rFonts w:ascii="Aptos" w:eastAsia="Times New Roman" w:hAnsi="Aptos" w:cs="Times New Roman"/>
          <w:i/>
          <w:iCs/>
          <w:color w:val="000000"/>
          <w:kern w:val="0"/>
          <w:sz w:val="22"/>
          <w:szCs w:val="22"/>
          <w14:ligatures w14:val="none"/>
        </w:rPr>
        <w:t>-</w:t>
      </w:r>
      <w:r w:rsidR="007E5221" w:rsidRPr="007E5221">
        <w:rPr>
          <w:rFonts w:ascii="Aptos" w:eastAsia="Times New Roman" w:hAnsi="Aptos" w:cs="Times New Roman"/>
          <w:i/>
          <w:iCs/>
          <w:color w:val="000000"/>
          <w:kern w:val="0"/>
          <w:sz w:val="22"/>
          <w:szCs w:val="22"/>
          <w14:ligatures w14:val="none"/>
        </w:rPr>
        <w:t xml:space="preserve">pallet room </w:t>
      </w:r>
      <w:r w:rsidR="00E3033E" w:rsidRPr="00D3104A">
        <w:rPr>
          <w:rFonts w:ascii="Aptos" w:eastAsia="Times New Roman" w:hAnsi="Aptos" w:cs="Times New Roman"/>
          <w:i/>
          <w:iCs/>
          <w:color w:val="000000"/>
          <w:kern w:val="0"/>
          <w:sz w:val="22"/>
          <w:szCs w:val="22"/>
          <w14:ligatures w14:val="none"/>
        </w:rPr>
        <w:t xml:space="preserve">in which </w:t>
      </w:r>
      <w:r w:rsidR="007E5221" w:rsidRPr="007E5221">
        <w:rPr>
          <w:rFonts w:ascii="Aptos" w:eastAsia="Times New Roman" w:hAnsi="Aptos" w:cs="Times New Roman"/>
          <w:i/>
          <w:iCs/>
          <w:color w:val="000000"/>
          <w:kern w:val="0"/>
          <w:sz w:val="22"/>
          <w:szCs w:val="22"/>
          <w14:ligatures w14:val="none"/>
        </w:rPr>
        <w:t xml:space="preserve">we tempered beef and a larger </w:t>
      </w:r>
      <w:r w:rsidR="005F33C5">
        <w:rPr>
          <w:rFonts w:ascii="Aptos" w:eastAsia="Times New Roman" w:hAnsi="Aptos" w:cs="Times New Roman"/>
          <w:i/>
          <w:iCs/>
          <w:color w:val="000000"/>
          <w:kern w:val="0"/>
          <w:sz w:val="22"/>
          <w:szCs w:val="22"/>
          <w14:ligatures w14:val="none"/>
        </w:rPr>
        <w:t xml:space="preserve">room </w:t>
      </w:r>
      <w:r w:rsidR="00110903" w:rsidRPr="00D3104A">
        <w:rPr>
          <w:rFonts w:ascii="Aptos" w:eastAsia="Times New Roman" w:hAnsi="Aptos" w:cs="Times New Roman"/>
          <w:i/>
          <w:iCs/>
          <w:color w:val="000000"/>
          <w:kern w:val="0"/>
          <w:sz w:val="22"/>
          <w:szCs w:val="22"/>
          <w14:ligatures w14:val="none"/>
        </w:rPr>
        <w:t>in which we</w:t>
      </w:r>
      <w:r w:rsidR="007E5221" w:rsidRPr="007E5221">
        <w:rPr>
          <w:rFonts w:ascii="Aptos" w:eastAsia="Times New Roman" w:hAnsi="Aptos" w:cs="Times New Roman"/>
          <w:i/>
          <w:iCs/>
          <w:color w:val="000000"/>
          <w:kern w:val="0"/>
          <w:sz w:val="22"/>
          <w:szCs w:val="22"/>
          <w14:ligatures w14:val="none"/>
        </w:rPr>
        <w:t xml:space="preserve"> would temper poultry and pork</w:t>
      </w:r>
      <w:r w:rsidR="00FB0AA0" w:rsidRPr="00D3104A">
        <w:rPr>
          <w:rFonts w:ascii="Aptos" w:eastAsia="Times New Roman" w:hAnsi="Aptos" w:cs="Times New Roman"/>
          <w:i/>
          <w:iCs/>
          <w:color w:val="000000"/>
          <w:kern w:val="0"/>
          <w:sz w:val="22"/>
          <w:szCs w:val="22"/>
          <w14:ligatures w14:val="none"/>
        </w:rPr>
        <w:t xml:space="preserve">. </w:t>
      </w:r>
    </w:p>
    <w:p w14:paraId="5769EDD7" w14:textId="77777777" w:rsidR="00FB0AA0" w:rsidRPr="00D3104A" w:rsidRDefault="00FB0AA0" w:rsidP="007E5221">
      <w:pPr>
        <w:rPr>
          <w:rFonts w:ascii="Aptos" w:eastAsia="Times New Roman" w:hAnsi="Aptos" w:cs="Times New Roman"/>
          <w:i/>
          <w:iCs/>
          <w:color w:val="000000"/>
          <w:kern w:val="0"/>
          <w:sz w:val="22"/>
          <w:szCs w:val="22"/>
          <w14:ligatures w14:val="none"/>
        </w:rPr>
      </w:pPr>
    </w:p>
    <w:p w14:paraId="37BFCA38" w14:textId="3E597299" w:rsidR="007E5221" w:rsidRPr="007E5221" w:rsidRDefault="007E5221" w:rsidP="007E5221">
      <w:pPr>
        <w:rPr>
          <w:rFonts w:ascii="Aptos" w:eastAsia="Times New Roman" w:hAnsi="Aptos" w:cs="Times New Roman"/>
          <w:i/>
          <w:iCs/>
          <w:color w:val="000000"/>
          <w:kern w:val="0"/>
          <w:sz w:val="22"/>
          <w:szCs w:val="22"/>
          <w14:ligatures w14:val="none"/>
        </w:rPr>
      </w:pPr>
      <w:r w:rsidRPr="007E5221">
        <w:rPr>
          <w:rFonts w:ascii="Aptos" w:eastAsia="Times New Roman" w:hAnsi="Aptos" w:cs="Times New Roman"/>
          <w:i/>
          <w:iCs/>
          <w:color w:val="000000"/>
          <w:kern w:val="0"/>
          <w:sz w:val="22"/>
          <w:szCs w:val="22"/>
          <w14:ligatures w14:val="none"/>
        </w:rPr>
        <w:t xml:space="preserve">These rooms were kept at 40 degrees </w:t>
      </w:r>
      <w:r w:rsidR="00480988" w:rsidRPr="00D3104A">
        <w:rPr>
          <w:rFonts w:ascii="Aptos" w:eastAsia="Times New Roman" w:hAnsi="Aptos" w:cs="Times New Roman"/>
          <w:i/>
          <w:iCs/>
          <w:color w:val="000000"/>
          <w:kern w:val="0"/>
          <w:sz w:val="22"/>
          <w:szCs w:val="22"/>
          <w14:ligatures w14:val="none"/>
        </w:rPr>
        <w:t>F (</w:t>
      </w:r>
      <w:r w:rsidR="002A1A76" w:rsidRPr="00D3104A">
        <w:rPr>
          <w:rFonts w:ascii="Aptos" w:eastAsia="Times New Roman" w:hAnsi="Aptos" w:cs="Times New Roman"/>
          <w:i/>
          <w:iCs/>
          <w:color w:val="000000"/>
          <w:kern w:val="0"/>
          <w:sz w:val="22"/>
          <w:szCs w:val="22"/>
          <w14:ligatures w14:val="none"/>
        </w:rPr>
        <w:t xml:space="preserve">4°C) </w:t>
      </w:r>
      <w:r w:rsidRPr="007E5221">
        <w:rPr>
          <w:rFonts w:ascii="Aptos" w:eastAsia="Times New Roman" w:hAnsi="Aptos" w:cs="Times New Roman"/>
          <w:i/>
          <w:iCs/>
          <w:color w:val="000000"/>
          <w:kern w:val="0"/>
          <w:sz w:val="22"/>
          <w:szCs w:val="22"/>
          <w14:ligatures w14:val="none"/>
        </w:rPr>
        <w:t xml:space="preserve">with fans </w:t>
      </w:r>
      <w:proofErr w:type="gramStart"/>
      <w:r w:rsidRPr="007E5221">
        <w:rPr>
          <w:rFonts w:ascii="Aptos" w:eastAsia="Times New Roman" w:hAnsi="Aptos" w:cs="Times New Roman"/>
          <w:i/>
          <w:iCs/>
          <w:color w:val="000000"/>
          <w:kern w:val="0"/>
          <w:sz w:val="22"/>
          <w:szCs w:val="22"/>
          <w14:ligatures w14:val="none"/>
        </w:rPr>
        <w:t>left on at all times</w:t>
      </w:r>
      <w:proofErr w:type="gramEnd"/>
      <w:r w:rsidRPr="007E5221">
        <w:rPr>
          <w:rFonts w:ascii="Aptos" w:eastAsia="Times New Roman" w:hAnsi="Aptos" w:cs="Times New Roman"/>
          <w:i/>
          <w:iCs/>
          <w:color w:val="000000"/>
          <w:kern w:val="0"/>
          <w:sz w:val="22"/>
          <w:szCs w:val="22"/>
          <w14:ligatures w14:val="none"/>
        </w:rPr>
        <w:t xml:space="preserve">.  They would </w:t>
      </w:r>
      <w:r w:rsidR="00B638A1" w:rsidRPr="00D3104A">
        <w:rPr>
          <w:rFonts w:ascii="Aptos" w:eastAsia="Times New Roman" w:hAnsi="Aptos" w:cs="Times New Roman"/>
          <w:i/>
          <w:iCs/>
          <w:color w:val="000000"/>
          <w:kern w:val="0"/>
          <w:sz w:val="22"/>
          <w:szCs w:val="22"/>
          <w14:ligatures w14:val="none"/>
        </w:rPr>
        <w:t>stack</w:t>
      </w:r>
      <w:r w:rsidRPr="007E5221">
        <w:rPr>
          <w:rFonts w:ascii="Aptos" w:eastAsia="Times New Roman" w:hAnsi="Aptos" w:cs="Times New Roman"/>
          <w:i/>
          <w:iCs/>
          <w:color w:val="000000"/>
          <w:kern w:val="0"/>
          <w:sz w:val="22"/>
          <w:szCs w:val="22"/>
          <w14:ligatures w14:val="none"/>
        </w:rPr>
        <w:t xml:space="preserve"> the product adding spacers and turning one pallet in storage into </w:t>
      </w:r>
      <w:r w:rsidR="00FD7FDA" w:rsidRPr="00D3104A">
        <w:rPr>
          <w:rFonts w:ascii="Aptos" w:eastAsia="Times New Roman" w:hAnsi="Aptos" w:cs="Times New Roman"/>
          <w:i/>
          <w:iCs/>
          <w:color w:val="000000"/>
          <w:kern w:val="0"/>
          <w:sz w:val="22"/>
          <w:szCs w:val="22"/>
          <w14:ligatures w14:val="none"/>
        </w:rPr>
        <w:t xml:space="preserve">two </w:t>
      </w:r>
      <w:r w:rsidRPr="007E5221">
        <w:rPr>
          <w:rFonts w:ascii="Aptos" w:eastAsia="Times New Roman" w:hAnsi="Aptos" w:cs="Times New Roman"/>
          <w:i/>
          <w:iCs/>
          <w:color w:val="000000"/>
          <w:kern w:val="0"/>
          <w:sz w:val="22"/>
          <w:szCs w:val="22"/>
          <w14:ligatures w14:val="none"/>
        </w:rPr>
        <w:t xml:space="preserve">pallets </w:t>
      </w:r>
      <w:r w:rsidR="00F35A0B" w:rsidRPr="00D3104A">
        <w:rPr>
          <w:rFonts w:ascii="Aptos" w:eastAsia="Times New Roman" w:hAnsi="Aptos" w:cs="Times New Roman"/>
          <w:i/>
          <w:iCs/>
          <w:color w:val="000000"/>
          <w:kern w:val="0"/>
          <w:sz w:val="22"/>
          <w:szCs w:val="22"/>
          <w14:ligatures w14:val="none"/>
        </w:rPr>
        <w:t xml:space="preserve">for thawing. </w:t>
      </w:r>
      <w:r w:rsidR="00312EC1" w:rsidRPr="00D3104A">
        <w:rPr>
          <w:rFonts w:ascii="Aptos" w:eastAsia="Times New Roman" w:hAnsi="Aptos" w:cs="Times New Roman"/>
          <w:i/>
          <w:iCs/>
          <w:color w:val="000000"/>
          <w:kern w:val="0"/>
          <w:sz w:val="22"/>
          <w:szCs w:val="22"/>
          <w14:ligatures w14:val="none"/>
        </w:rPr>
        <w:t xml:space="preserve"> </w:t>
      </w:r>
    </w:p>
    <w:p w14:paraId="53BD923F" w14:textId="77777777" w:rsidR="007E5221" w:rsidRPr="007E5221" w:rsidRDefault="007E5221" w:rsidP="007E5221">
      <w:pPr>
        <w:rPr>
          <w:rFonts w:ascii="Aptos" w:eastAsia="Times New Roman" w:hAnsi="Aptos" w:cs="Times New Roman"/>
          <w:i/>
          <w:iCs/>
          <w:color w:val="000000"/>
          <w:kern w:val="0"/>
          <w:sz w:val="22"/>
          <w:szCs w:val="22"/>
          <w14:ligatures w14:val="none"/>
        </w:rPr>
      </w:pPr>
    </w:p>
    <w:p w14:paraId="2AA054CD" w14:textId="381835C6" w:rsidR="007E5221" w:rsidRPr="007E5221" w:rsidRDefault="00263384" w:rsidP="007E5221">
      <w:pPr>
        <w:rPr>
          <w:rFonts w:ascii="Aptos" w:eastAsia="Times New Roman" w:hAnsi="Aptos" w:cs="Times New Roman"/>
          <w:i/>
          <w:iCs/>
          <w:color w:val="000000"/>
          <w:kern w:val="0"/>
          <w:sz w:val="22"/>
          <w:szCs w:val="22"/>
          <w14:ligatures w14:val="none"/>
        </w:rPr>
      </w:pPr>
      <w:r w:rsidRPr="00D3104A">
        <w:rPr>
          <w:rFonts w:ascii="Aptos" w:eastAsia="Times New Roman" w:hAnsi="Aptos" w:cs="Times New Roman"/>
          <w:i/>
          <w:iCs/>
          <w:color w:val="000000"/>
          <w:kern w:val="0"/>
          <w:sz w:val="22"/>
          <w:szCs w:val="22"/>
          <w14:ligatures w14:val="none"/>
        </w:rPr>
        <w:t>The p</w:t>
      </w:r>
      <w:r w:rsidR="007E5221" w:rsidRPr="007E5221">
        <w:rPr>
          <w:rFonts w:ascii="Aptos" w:eastAsia="Times New Roman" w:hAnsi="Aptos" w:cs="Times New Roman"/>
          <w:i/>
          <w:iCs/>
          <w:color w:val="000000"/>
          <w:kern w:val="0"/>
          <w:sz w:val="22"/>
          <w:szCs w:val="22"/>
          <w14:ligatures w14:val="none"/>
        </w:rPr>
        <w:t xml:space="preserve">roduct would be put into the rooms ranging from the shortest being 5 days for most beef items to 28 days for most poultry and pork items.  The number of days would also fluctuate based on seasonality and how much product was already in the room.  </w:t>
      </w:r>
      <w:r w:rsidR="001A2B97" w:rsidRPr="00D3104A">
        <w:rPr>
          <w:rFonts w:ascii="Aptos" w:eastAsia="Times New Roman" w:hAnsi="Aptos" w:cs="Times New Roman"/>
          <w:i/>
          <w:iCs/>
          <w:color w:val="000000"/>
          <w:kern w:val="0"/>
          <w:sz w:val="22"/>
          <w:szCs w:val="22"/>
          <w14:ligatures w14:val="none"/>
        </w:rPr>
        <w:t>The end results were</w:t>
      </w:r>
      <w:r w:rsidR="007E5221" w:rsidRPr="007E5221">
        <w:rPr>
          <w:rFonts w:ascii="Aptos" w:eastAsia="Times New Roman" w:hAnsi="Aptos" w:cs="Times New Roman"/>
          <w:i/>
          <w:iCs/>
          <w:color w:val="000000"/>
          <w:kern w:val="0"/>
          <w:sz w:val="22"/>
          <w:szCs w:val="22"/>
          <w14:ligatures w14:val="none"/>
        </w:rPr>
        <w:t xml:space="preserve"> products that </w:t>
      </w:r>
      <w:r w:rsidR="008B3F81" w:rsidRPr="00D3104A">
        <w:rPr>
          <w:rFonts w:ascii="Aptos" w:eastAsia="Times New Roman" w:hAnsi="Aptos" w:cs="Times New Roman"/>
          <w:i/>
          <w:iCs/>
          <w:color w:val="000000"/>
          <w:kern w:val="0"/>
          <w:sz w:val="22"/>
          <w:szCs w:val="22"/>
          <w14:ligatures w14:val="none"/>
        </w:rPr>
        <w:t>were</w:t>
      </w:r>
      <w:r w:rsidR="007E5221" w:rsidRPr="007E5221">
        <w:rPr>
          <w:rFonts w:ascii="Aptos" w:eastAsia="Times New Roman" w:hAnsi="Aptos" w:cs="Times New Roman"/>
          <w:i/>
          <w:iCs/>
          <w:color w:val="000000"/>
          <w:kern w:val="0"/>
          <w:sz w:val="22"/>
          <w:szCs w:val="22"/>
          <w14:ligatures w14:val="none"/>
        </w:rPr>
        <w:t xml:space="preserve"> over/under</w:t>
      </w:r>
      <w:r w:rsidR="001620AA" w:rsidRPr="00D3104A">
        <w:rPr>
          <w:rFonts w:ascii="Aptos" w:eastAsia="Times New Roman" w:hAnsi="Aptos" w:cs="Times New Roman"/>
          <w:i/>
          <w:iCs/>
          <w:color w:val="000000"/>
          <w:kern w:val="0"/>
          <w:sz w:val="22"/>
          <w:szCs w:val="22"/>
          <w14:ligatures w14:val="none"/>
        </w:rPr>
        <w:t>-</w:t>
      </w:r>
      <w:r w:rsidR="007E5221" w:rsidRPr="007E5221">
        <w:rPr>
          <w:rFonts w:ascii="Aptos" w:eastAsia="Times New Roman" w:hAnsi="Aptos" w:cs="Times New Roman"/>
          <w:i/>
          <w:iCs/>
          <w:color w:val="000000"/>
          <w:kern w:val="0"/>
          <w:sz w:val="22"/>
          <w:szCs w:val="22"/>
          <w14:ligatures w14:val="none"/>
        </w:rPr>
        <w:t>tempered for our process because of this fluctuation, making production less consistent.  Then the warehouse would double stack to ship to our location which if product was over</w:t>
      </w:r>
      <w:r w:rsidR="001620AA" w:rsidRPr="00D3104A">
        <w:rPr>
          <w:rFonts w:ascii="Aptos" w:eastAsia="Times New Roman" w:hAnsi="Aptos" w:cs="Times New Roman"/>
          <w:i/>
          <w:iCs/>
          <w:color w:val="000000"/>
          <w:kern w:val="0"/>
          <w:sz w:val="22"/>
          <w:szCs w:val="22"/>
          <w14:ligatures w14:val="none"/>
        </w:rPr>
        <w:t>-</w:t>
      </w:r>
      <w:r w:rsidR="007E5221" w:rsidRPr="007E5221">
        <w:rPr>
          <w:rFonts w:ascii="Aptos" w:eastAsia="Times New Roman" w:hAnsi="Aptos" w:cs="Times New Roman"/>
          <w:i/>
          <w:iCs/>
          <w:color w:val="000000"/>
          <w:kern w:val="0"/>
          <w:sz w:val="22"/>
          <w:szCs w:val="22"/>
          <w14:ligatures w14:val="none"/>
        </w:rPr>
        <w:t>tempered would create tipping issues inside the truck. </w:t>
      </w:r>
    </w:p>
    <w:p w14:paraId="63E2151C" w14:textId="77777777" w:rsidR="007E5221" w:rsidRPr="007E5221" w:rsidRDefault="007E5221" w:rsidP="007E5221">
      <w:pPr>
        <w:rPr>
          <w:rFonts w:ascii="Aptos" w:eastAsia="Times New Roman" w:hAnsi="Aptos" w:cs="Times New Roman"/>
          <w:color w:val="000000"/>
          <w:kern w:val="0"/>
          <w:sz w:val="22"/>
          <w:szCs w:val="22"/>
          <w14:ligatures w14:val="none"/>
        </w:rPr>
      </w:pPr>
    </w:p>
    <w:p w14:paraId="5F4C81DE" w14:textId="7EAB5AA5" w:rsidR="003809EB" w:rsidRPr="00D3104A" w:rsidRDefault="003809EB" w:rsidP="003809EB">
      <w:pPr>
        <w:rPr>
          <w:rFonts w:ascii="Aptos" w:eastAsia="Times New Roman" w:hAnsi="Aptos" w:cs="Times New Roman"/>
          <w:color w:val="000000"/>
          <w:kern w:val="0"/>
          <w:sz w:val="22"/>
          <w:szCs w:val="22"/>
          <w14:ligatures w14:val="none"/>
        </w:rPr>
      </w:pPr>
      <w:r w:rsidRPr="00D3104A">
        <w:rPr>
          <w:rFonts w:ascii="Aptos" w:eastAsia="Times New Roman" w:hAnsi="Aptos" w:cs="Times New Roman"/>
          <w:color w:val="000000"/>
          <w:kern w:val="0"/>
          <w:sz w:val="22"/>
          <w:szCs w:val="22"/>
          <w14:ligatures w14:val="none"/>
        </w:rPr>
        <w:t xml:space="preserve">NEW PROCESS WITH KLINGE QUICK THAW UNIT: </w:t>
      </w:r>
    </w:p>
    <w:p w14:paraId="63EFD60F" w14:textId="77777777" w:rsidR="003809EB" w:rsidRPr="007E5221" w:rsidRDefault="003809EB" w:rsidP="003809EB">
      <w:pPr>
        <w:rPr>
          <w:rFonts w:ascii="Aptos" w:eastAsia="Times New Roman" w:hAnsi="Aptos" w:cs="Times New Roman"/>
          <w:color w:val="000000"/>
          <w:kern w:val="0"/>
          <w:sz w:val="22"/>
          <w:szCs w:val="22"/>
          <w14:ligatures w14:val="none"/>
        </w:rPr>
      </w:pPr>
    </w:p>
    <w:p w14:paraId="647230C3" w14:textId="77777777" w:rsidR="00AA312E" w:rsidRPr="00D3104A" w:rsidRDefault="007E5221" w:rsidP="007E5221">
      <w:pPr>
        <w:rPr>
          <w:rFonts w:ascii="Aptos" w:eastAsia="Times New Roman" w:hAnsi="Aptos" w:cs="Times New Roman"/>
          <w:i/>
          <w:iCs/>
          <w:color w:val="000000"/>
          <w:kern w:val="0"/>
          <w:sz w:val="22"/>
          <w:szCs w:val="22"/>
          <w14:ligatures w14:val="none"/>
        </w:rPr>
      </w:pPr>
      <w:r w:rsidRPr="007E5221">
        <w:rPr>
          <w:rFonts w:ascii="Aptos" w:eastAsia="Times New Roman" w:hAnsi="Aptos" w:cs="Times New Roman"/>
          <w:i/>
          <w:iCs/>
          <w:color w:val="000000"/>
          <w:kern w:val="0"/>
          <w:sz w:val="22"/>
          <w:szCs w:val="22"/>
          <w14:ligatures w14:val="none"/>
        </w:rPr>
        <w:t>We place orders at our 3</w:t>
      </w:r>
      <w:r w:rsidRPr="007E5221">
        <w:rPr>
          <w:rFonts w:ascii="Aptos" w:eastAsia="Times New Roman" w:hAnsi="Aptos" w:cs="Times New Roman"/>
          <w:i/>
          <w:iCs/>
          <w:color w:val="000000"/>
          <w:kern w:val="0"/>
          <w:sz w:val="22"/>
          <w:szCs w:val="22"/>
          <w:vertAlign w:val="superscript"/>
          <w14:ligatures w14:val="none"/>
        </w:rPr>
        <w:t>rd</w:t>
      </w:r>
      <w:r w:rsidRPr="007E5221">
        <w:rPr>
          <w:rFonts w:ascii="Aptos" w:eastAsia="Times New Roman" w:hAnsi="Aptos" w:cs="Times New Roman"/>
          <w:i/>
          <w:iCs/>
          <w:color w:val="000000"/>
          <w:kern w:val="0"/>
          <w:sz w:val="22"/>
          <w:szCs w:val="22"/>
          <w14:ligatures w14:val="none"/>
        </w:rPr>
        <w:t xml:space="preserve"> party to add spacers into the required product for production.  They add spacers the day before, they keep the same configuration height so there </w:t>
      </w:r>
      <w:r w:rsidR="00563724" w:rsidRPr="00D3104A">
        <w:rPr>
          <w:rFonts w:ascii="Aptos" w:eastAsia="Times New Roman" w:hAnsi="Aptos" w:cs="Times New Roman"/>
          <w:i/>
          <w:iCs/>
          <w:color w:val="000000"/>
          <w:kern w:val="0"/>
          <w:sz w:val="22"/>
          <w:szCs w:val="22"/>
          <w14:ligatures w14:val="none"/>
        </w:rPr>
        <w:t>are</w:t>
      </w:r>
      <w:r w:rsidRPr="007E5221">
        <w:rPr>
          <w:rFonts w:ascii="Aptos" w:eastAsia="Times New Roman" w:hAnsi="Aptos" w:cs="Times New Roman"/>
          <w:i/>
          <w:iCs/>
          <w:color w:val="000000"/>
          <w:kern w:val="0"/>
          <w:sz w:val="22"/>
          <w:szCs w:val="22"/>
          <w14:ligatures w14:val="none"/>
        </w:rPr>
        <w:t xml:space="preserve"> no tipping issues.  </w:t>
      </w:r>
    </w:p>
    <w:p w14:paraId="35C56145" w14:textId="0BA63FB9" w:rsidR="00AA312E" w:rsidRPr="00D3104A" w:rsidRDefault="00364711" w:rsidP="007E5221">
      <w:pPr>
        <w:rPr>
          <w:rFonts w:ascii="Aptos" w:eastAsia="Times New Roman" w:hAnsi="Aptos" w:cs="Times New Roman"/>
          <w:i/>
          <w:iCs/>
          <w:color w:val="000000"/>
          <w:kern w:val="0"/>
          <w:sz w:val="22"/>
          <w:szCs w:val="22"/>
          <w14:ligatures w14:val="none"/>
        </w:rPr>
      </w:pPr>
      <w:r>
        <w:fldChar w:fldCharType="begin"/>
      </w:r>
      <w:r>
        <w:instrText xml:space="preserve"> INCLUDEPICTURE "/Users/allanklinge/Library/Group Containers/UBF8T346G9.ms/WebArchiveCopyPasteTempFiles/com.microsoft.Word/Klinge-quick-thaw.png" \* MERGEFORMATINET </w:instrText>
      </w:r>
      <w:r>
        <w:fldChar w:fldCharType="separate"/>
      </w:r>
      <w:r>
        <w:rPr>
          <w:noProof/>
        </w:rPr>
        <w:drawing>
          <wp:anchor distT="0" distB="0" distL="114300" distR="114300" simplePos="0" relativeHeight="251658240" behindDoc="0" locked="0" layoutInCell="1" allowOverlap="1" wp14:anchorId="27F294B4" wp14:editId="40886DB9">
            <wp:simplePos x="0" y="0"/>
            <wp:positionH relativeFrom="column">
              <wp:posOffset>1905</wp:posOffset>
            </wp:positionH>
            <wp:positionV relativeFrom="paragraph">
              <wp:posOffset>0</wp:posOffset>
            </wp:positionV>
            <wp:extent cx="3134995" cy="2089785"/>
            <wp:effectExtent l="0" t="0" r="1905" b="5715"/>
            <wp:wrapSquare wrapText="bothSides"/>
            <wp:docPr id="1290202325" name="Picture 1" descr="A machine with boxes and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02325" name="Picture 1" descr="A machine with boxes and arrow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4995" cy="20897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03868BCF" w14:textId="7F75A8DA" w:rsidR="006011D5" w:rsidRPr="00D3104A" w:rsidRDefault="00AA312E" w:rsidP="007E5221">
      <w:pPr>
        <w:rPr>
          <w:rFonts w:ascii="Aptos" w:eastAsia="Times New Roman" w:hAnsi="Aptos" w:cs="Times New Roman"/>
          <w:i/>
          <w:iCs/>
          <w:color w:val="000000"/>
          <w:kern w:val="0"/>
          <w:sz w:val="22"/>
          <w:szCs w:val="22"/>
          <w14:ligatures w14:val="none"/>
        </w:rPr>
      </w:pPr>
      <w:r w:rsidRPr="00D3104A">
        <w:rPr>
          <w:rFonts w:ascii="Aptos" w:eastAsia="Times New Roman" w:hAnsi="Aptos" w:cs="Times New Roman"/>
          <w:i/>
          <w:iCs/>
          <w:color w:val="000000"/>
          <w:kern w:val="0"/>
          <w:sz w:val="22"/>
          <w:szCs w:val="22"/>
          <w14:ligatures w14:val="none"/>
        </w:rPr>
        <w:t xml:space="preserve">The </w:t>
      </w:r>
      <w:r w:rsidR="00402F94" w:rsidRPr="00D3104A">
        <w:rPr>
          <w:rFonts w:ascii="Aptos" w:eastAsia="Times New Roman" w:hAnsi="Aptos" w:cs="Times New Roman"/>
          <w:i/>
          <w:iCs/>
          <w:color w:val="000000"/>
          <w:kern w:val="0"/>
          <w:sz w:val="22"/>
          <w:szCs w:val="22"/>
          <w14:ligatures w14:val="none"/>
        </w:rPr>
        <w:t>p</w:t>
      </w:r>
      <w:r w:rsidR="007E5221" w:rsidRPr="007E5221">
        <w:rPr>
          <w:rFonts w:ascii="Aptos" w:eastAsia="Times New Roman" w:hAnsi="Aptos" w:cs="Times New Roman"/>
          <w:i/>
          <w:iCs/>
          <w:color w:val="000000"/>
          <w:kern w:val="0"/>
          <w:sz w:val="22"/>
          <w:szCs w:val="22"/>
          <w14:ligatures w14:val="none"/>
        </w:rPr>
        <w:t xml:space="preserve">roduct arrives to us still frozen </w:t>
      </w:r>
      <w:r w:rsidR="00FB5E36" w:rsidRPr="00D3104A">
        <w:rPr>
          <w:rFonts w:ascii="Aptos" w:eastAsia="Times New Roman" w:hAnsi="Aptos" w:cs="Times New Roman"/>
          <w:i/>
          <w:iCs/>
          <w:color w:val="000000"/>
          <w:kern w:val="0"/>
          <w:sz w:val="22"/>
          <w:szCs w:val="22"/>
          <w14:ligatures w14:val="none"/>
        </w:rPr>
        <w:t xml:space="preserve">in the </w:t>
      </w:r>
      <w:r w:rsidR="006011D5" w:rsidRPr="00D3104A">
        <w:rPr>
          <w:rFonts w:ascii="Aptos" w:eastAsia="Times New Roman" w:hAnsi="Aptos" w:cs="Times New Roman"/>
          <w:i/>
          <w:iCs/>
          <w:color w:val="000000"/>
          <w:kern w:val="0"/>
          <w:sz w:val="22"/>
          <w:szCs w:val="22"/>
          <w14:ligatures w14:val="none"/>
        </w:rPr>
        <w:t>early</w:t>
      </w:r>
      <w:r w:rsidR="00FB5E36" w:rsidRPr="00D3104A">
        <w:rPr>
          <w:rFonts w:ascii="Aptos" w:eastAsia="Times New Roman" w:hAnsi="Aptos" w:cs="Times New Roman"/>
          <w:i/>
          <w:iCs/>
          <w:color w:val="000000"/>
          <w:kern w:val="0"/>
          <w:sz w:val="22"/>
          <w:szCs w:val="22"/>
          <w14:ligatures w14:val="none"/>
        </w:rPr>
        <w:t xml:space="preserve"> morning</w:t>
      </w:r>
      <w:r w:rsidR="007E5221" w:rsidRPr="007E5221">
        <w:rPr>
          <w:rFonts w:ascii="Aptos" w:eastAsia="Times New Roman" w:hAnsi="Aptos" w:cs="Times New Roman"/>
          <w:i/>
          <w:iCs/>
          <w:color w:val="000000"/>
          <w:kern w:val="0"/>
          <w:sz w:val="22"/>
          <w:szCs w:val="22"/>
          <w14:ligatures w14:val="none"/>
        </w:rPr>
        <w:t xml:space="preserve"> and we put </w:t>
      </w:r>
      <w:r w:rsidR="00C34028" w:rsidRPr="00D3104A">
        <w:rPr>
          <w:rFonts w:ascii="Aptos" w:eastAsia="Times New Roman" w:hAnsi="Aptos" w:cs="Times New Roman"/>
          <w:i/>
          <w:iCs/>
          <w:color w:val="000000"/>
          <w:kern w:val="0"/>
          <w:sz w:val="22"/>
          <w:szCs w:val="22"/>
          <w14:ligatures w14:val="none"/>
        </w:rPr>
        <w:t xml:space="preserve">the </w:t>
      </w:r>
      <w:r w:rsidR="007E5221" w:rsidRPr="007E5221">
        <w:rPr>
          <w:rFonts w:ascii="Aptos" w:eastAsia="Times New Roman" w:hAnsi="Aptos" w:cs="Times New Roman"/>
          <w:i/>
          <w:iCs/>
          <w:color w:val="000000"/>
          <w:kern w:val="0"/>
          <w:sz w:val="22"/>
          <w:szCs w:val="22"/>
          <w14:ligatures w14:val="none"/>
        </w:rPr>
        <w:t xml:space="preserve">product directly into the </w:t>
      </w:r>
      <w:r w:rsidRPr="00D3104A">
        <w:rPr>
          <w:rFonts w:ascii="Aptos" w:eastAsia="Times New Roman" w:hAnsi="Aptos" w:cs="Times New Roman"/>
          <w:i/>
          <w:iCs/>
          <w:color w:val="000000"/>
          <w:kern w:val="0"/>
          <w:sz w:val="22"/>
          <w:szCs w:val="22"/>
          <w14:ligatures w14:val="none"/>
        </w:rPr>
        <w:t>Quick Thaw Unit</w:t>
      </w:r>
      <w:r w:rsidR="007E5221" w:rsidRPr="007E5221">
        <w:rPr>
          <w:rFonts w:ascii="Aptos" w:eastAsia="Times New Roman" w:hAnsi="Aptos" w:cs="Times New Roman"/>
          <w:i/>
          <w:iCs/>
          <w:color w:val="000000"/>
          <w:kern w:val="0"/>
          <w:sz w:val="22"/>
          <w:szCs w:val="22"/>
          <w14:ligatures w14:val="none"/>
        </w:rPr>
        <w:t xml:space="preserve">.  We have 4 different programs depending on the protein and </w:t>
      </w:r>
      <w:r w:rsidR="00740EDA" w:rsidRPr="00D3104A">
        <w:rPr>
          <w:rFonts w:ascii="Aptos" w:eastAsia="Times New Roman" w:hAnsi="Aptos" w:cs="Times New Roman"/>
          <w:i/>
          <w:iCs/>
          <w:color w:val="000000"/>
          <w:kern w:val="0"/>
          <w:sz w:val="22"/>
          <w:szCs w:val="22"/>
          <w14:ligatures w14:val="none"/>
        </w:rPr>
        <w:t xml:space="preserve">final </w:t>
      </w:r>
      <w:r w:rsidR="007E5221" w:rsidRPr="007E5221">
        <w:rPr>
          <w:rFonts w:ascii="Aptos" w:eastAsia="Times New Roman" w:hAnsi="Aptos" w:cs="Times New Roman"/>
          <w:i/>
          <w:iCs/>
          <w:color w:val="000000"/>
          <w:kern w:val="0"/>
          <w:sz w:val="22"/>
          <w:szCs w:val="22"/>
          <w14:ligatures w14:val="none"/>
        </w:rPr>
        <w:t xml:space="preserve">product </w:t>
      </w:r>
      <w:r w:rsidR="00356D18" w:rsidRPr="00D3104A">
        <w:rPr>
          <w:rFonts w:ascii="Aptos" w:eastAsia="Times New Roman" w:hAnsi="Aptos" w:cs="Times New Roman"/>
          <w:i/>
          <w:iCs/>
          <w:color w:val="000000"/>
          <w:kern w:val="0"/>
          <w:sz w:val="22"/>
          <w:szCs w:val="22"/>
          <w14:ligatures w14:val="none"/>
        </w:rPr>
        <w:t>in which we</w:t>
      </w:r>
      <w:r w:rsidR="007E5221" w:rsidRPr="007E5221">
        <w:rPr>
          <w:rFonts w:ascii="Aptos" w:eastAsia="Times New Roman" w:hAnsi="Aptos" w:cs="Times New Roman"/>
          <w:i/>
          <w:iCs/>
          <w:color w:val="000000"/>
          <w:kern w:val="0"/>
          <w:sz w:val="22"/>
          <w:szCs w:val="22"/>
          <w14:ligatures w14:val="none"/>
        </w:rPr>
        <w:t xml:space="preserve"> will use </w:t>
      </w:r>
      <w:proofErr w:type="gramStart"/>
      <w:r w:rsidR="007E5221" w:rsidRPr="007E5221">
        <w:rPr>
          <w:rFonts w:ascii="Aptos" w:eastAsia="Times New Roman" w:hAnsi="Aptos" w:cs="Times New Roman"/>
          <w:i/>
          <w:iCs/>
          <w:color w:val="000000"/>
          <w:kern w:val="0"/>
          <w:sz w:val="22"/>
          <w:szCs w:val="22"/>
          <w14:ligatures w14:val="none"/>
        </w:rPr>
        <w:t>in</w:t>
      </w:r>
      <w:proofErr w:type="gramEnd"/>
      <w:r w:rsidR="00114191">
        <w:rPr>
          <w:rFonts w:ascii="Aptos" w:eastAsia="Times New Roman" w:hAnsi="Aptos" w:cs="Times New Roman"/>
          <w:i/>
          <w:iCs/>
          <w:color w:val="000000"/>
          <w:kern w:val="0"/>
          <w:sz w:val="22"/>
          <w:szCs w:val="22"/>
          <w14:ligatures w14:val="none"/>
        </w:rPr>
        <w:t xml:space="preserve"> and it is great that no one has to actively monitor the unit when in use</w:t>
      </w:r>
      <w:r w:rsidR="007E5221" w:rsidRPr="007E5221">
        <w:rPr>
          <w:rFonts w:ascii="Aptos" w:eastAsia="Times New Roman" w:hAnsi="Aptos" w:cs="Times New Roman"/>
          <w:i/>
          <w:iCs/>
          <w:color w:val="000000"/>
          <w:kern w:val="0"/>
          <w:sz w:val="22"/>
          <w:szCs w:val="22"/>
          <w14:ligatures w14:val="none"/>
        </w:rPr>
        <w:t xml:space="preserve">.  We load the product still in boxes placing the core probe, surface probes properly, and start the process.  Most products only stay in QTU for 24 hours then </w:t>
      </w:r>
      <w:r w:rsidR="0082486A" w:rsidRPr="00D3104A">
        <w:rPr>
          <w:rFonts w:ascii="Aptos" w:eastAsia="Times New Roman" w:hAnsi="Aptos" w:cs="Times New Roman"/>
          <w:i/>
          <w:iCs/>
          <w:color w:val="000000"/>
          <w:kern w:val="0"/>
          <w:sz w:val="22"/>
          <w:szCs w:val="22"/>
          <w14:ligatures w14:val="none"/>
        </w:rPr>
        <w:t xml:space="preserve">the </w:t>
      </w:r>
      <w:r w:rsidR="007E5221" w:rsidRPr="007E5221">
        <w:rPr>
          <w:rFonts w:ascii="Aptos" w:eastAsia="Times New Roman" w:hAnsi="Aptos" w:cs="Times New Roman"/>
          <w:i/>
          <w:iCs/>
          <w:color w:val="000000"/>
          <w:kern w:val="0"/>
          <w:sz w:val="22"/>
          <w:szCs w:val="22"/>
          <w14:ligatures w14:val="none"/>
        </w:rPr>
        <w:t xml:space="preserve">product is removed the next day </w:t>
      </w:r>
      <w:r w:rsidR="001540B5" w:rsidRPr="00D3104A">
        <w:rPr>
          <w:rFonts w:ascii="Aptos" w:eastAsia="Times New Roman" w:hAnsi="Aptos" w:cs="Times New Roman"/>
          <w:i/>
          <w:iCs/>
          <w:color w:val="000000"/>
          <w:kern w:val="0"/>
          <w:sz w:val="22"/>
          <w:szCs w:val="22"/>
          <w14:ligatures w14:val="none"/>
        </w:rPr>
        <w:t xml:space="preserve">in the early morning </w:t>
      </w:r>
      <w:r w:rsidR="007E5221" w:rsidRPr="007E5221">
        <w:rPr>
          <w:rFonts w:ascii="Aptos" w:eastAsia="Times New Roman" w:hAnsi="Aptos" w:cs="Times New Roman"/>
          <w:i/>
          <w:iCs/>
          <w:color w:val="000000"/>
          <w:kern w:val="0"/>
          <w:sz w:val="22"/>
          <w:szCs w:val="22"/>
          <w14:ligatures w14:val="none"/>
        </w:rPr>
        <w:t xml:space="preserve">to get the </w:t>
      </w:r>
      <w:r w:rsidR="00783216" w:rsidRPr="00D3104A">
        <w:rPr>
          <w:rFonts w:ascii="Aptos" w:eastAsia="Times New Roman" w:hAnsi="Aptos" w:cs="Times New Roman"/>
          <w:i/>
          <w:iCs/>
          <w:color w:val="000000"/>
          <w:kern w:val="0"/>
          <w:sz w:val="22"/>
          <w:szCs w:val="22"/>
          <w14:ligatures w14:val="none"/>
        </w:rPr>
        <w:t>QTU</w:t>
      </w:r>
      <w:r w:rsidR="007E5221" w:rsidRPr="007E5221">
        <w:rPr>
          <w:rFonts w:ascii="Aptos" w:eastAsia="Times New Roman" w:hAnsi="Aptos" w:cs="Times New Roman"/>
          <w:i/>
          <w:iCs/>
          <w:color w:val="000000"/>
          <w:kern w:val="0"/>
          <w:sz w:val="22"/>
          <w:szCs w:val="22"/>
          <w14:ligatures w14:val="none"/>
        </w:rPr>
        <w:t xml:space="preserve"> ready for next load.  For most items</w:t>
      </w:r>
      <w:r w:rsidR="007D6835" w:rsidRPr="00D3104A">
        <w:rPr>
          <w:rFonts w:ascii="Aptos" w:eastAsia="Times New Roman" w:hAnsi="Aptos" w:cs="Times New Roman"/>
          <w:i/>
          <w:iCs/>
          <w:color w:val="000000"/>
          <w:kern w:val="0"/>
          <w:sz w:val="22"/>
          <w:szCs w:val="22"/>
          <w14:ligatures w14:val="none"/>
        </w:rPr>
        <w:t xml:space="preserve">, </w:t>
      </w:r>
      <w:r w:rsidR="007E5221" w:rsidRPr="007E5221">
        <w:rPr>
          <w:rFonts w:ascii="Aptos" w:eastAsia="Times New Roman" w:hAnsi="Aptos" w:cs="Times New Roman"/>
          <w:i/>
          <w:iCs/>
          <w:color w:val="000000"/>
          <w:kern w:val="0"/>
          <w:sz w:val="22"/>
          <w:szCs w:val="22"/>
          <w14:ligatures w14:val="none"/>
        </w:rPr>
        <w:t>we bring product from frozen to about 28</w:t>
      </w:r>
      <w:r w:rsidR="006A3647" w:rsidRPr="00D3104A">
        <w:rPr>
          <w:rFonts w:ascii="Aptos" w:eastAsia="Times New Roman" w:hAnsi="Aptos" w:cs="Times New Roman"/>
          <w:i/>
          <w:iCs/>
          <w:color w:val="000000"/>
          <w:kern w:val="0"/>
          <w:sz w:val="22"/>
          <w:szCs w:val="22"/>
          <w14:ligatures w14:val="none"/>
        </w:rPr>
        <w:t>°F</w:t>
      </w:r>
      <w:r w:rsidR="007E5221" w:rsidRPr="007E5221">
        <w:rPr>
          <w:rFonts w:ascii="Aptos" w:eastAsia="Times New Roman" w:hAnsi="Aptos" w:cs="Times New Roman"/>
          <w:i/>
          <w:iCs/>
          <w:color w:val="000000"/>
          <w:kern w:val="0"/>
          <w:sz w:val="22"/>
          <w:szCs w:val="22"/>
          <w14:ligatures w14:val="none"/>
        </w:rPr>
        <w:t xml:space="preserve"> to 29</w:t>
      </w:r>
      <w:r w:rsidR="006A3647" w:rsidRPr="00D3104A">
        <w:rPr>
          <w:rFonts w:ascii="Aptos" w:eastAsia="Times New Roman" w:hAnsi="Aptos" w:cs="Times New Roman"/>
          <w:i/>
          <w:iCs/>
          <w:color w:val="000000"/>
          <w:kern w:val="0"/>
          <w:sz w:val="22"/>
          <w:szCs w:val="22"/>
          <w14:ligatures w14:val="none"/>
        </w:rPr>
        <w:t xml:space="preserve">°F </w:t>
      </w:r>
      <w:r w:rsidR="007D6835" w:rsidRPr="00D3104A">
        <w:rPr>
          <w:rFonts w:ascii="Aptos" w:eastAsia="Times New Roman" w:hAnsi="Aptos" w:cs="Times New Roman"/>
          <w:i/>
          <w:iCs/>
          <w:color w:val="000000"/>
          <w:kern w:val="0"/>
          <w:sz w:val="22"/>
          <w:szCs w:val="22"/>
          <w14:ligatures w14:val="none"/>
        </w:rPr>
        <w:t>(</w:t>
      </w:r>
      <w:r w:rsidR="006011D5" w:rsidRPr="00D3104A">
        <w:rPr>
          <w:rFonts w:ascii="Aptos" w:eastAsia="Times New Roman" w:hAnsi="Aptos" w:cs="Times New Roman"/>
          <w:i/>
          <w:iCs/>
          <w:color w:val="000000"/>
          <w:kern w:val="0"/>
          <w:sz w:val="22"/>
          <w:szCs w:val="22"/>
          <w14:ligatures w14:val="none"/>
        </w:rPr>
        <w:t>-2.2°C to -1.6°C)</w:t>
      </w:r>
      <w:r w:rsidR="007E5221" w:rsidRPr="007E5221">
        <w:rPr>
          <w:rFonts w:ascii="Aptos" w:eastAsia="Times New Roman" w:hAnsi="Aptos" w:cs="Times New Roman"/>
          <w:i/>
          <w:iCs/>
          <w:color w:val="000000"/>
          <w:kern w:val="0"/>
          <w:sz w:val="22"/>
          <w:szCs w:val="22"/>
          <w14:ligatures w14:val="none"/>
        </w:rPr>
        <w:t xml:space="preserve">  </w:t>
      </w:r>
    </w:p>
    <w:p w14:paraId="48387B63" w14:textId="77777777" w:rsidR="006011D5" w:rsidRPr="00D3104A" w:rsidRDefault="006011D5" w:rsidP="007E5221">
      <w:pPr>
        <w:rPr>
          <w:rFonts w:ascii="Aptos" w:eastAsia="Times New Roman" w:hAnsi="Aptos" w:cs="Times New Roman"/>
          <w:i/>
          <w:iCs/>
          <w:color w:val="000000"/>
          <w:kern w:val="0"/>
          <w:sz w:val="22"/>
          <w:szCs w:val="22"/>
          <w14:ligatures w14:val="none"/>
        </w:rPr>
      </w:pPr>
    </w:p>
    <w:p w14:paraId="519564E3" w14:textId="77777777" w:rsidR="00802B37" w:rsidRPr="00D3104A" w:rsidRDefault="007E5221" w:rsidP="007E5221">
      <w:pPr>
        <w:rPr>
          <w:rFonts w:ascii="Aptos" w:eastAsia="Times New Roman" w:hAnsi="Aptos" w:cs="Times New Roman"/>
          <w:i/>
          <w:iCs/>
          <w:color w:val="000000"/>
          <w:kern w:val="0"/>
          <w:sz w:val="22"/>
          <w:szCs w:val="22"/>
          <w14:ligatures w14:val="none"/>
        </w:rPr>
      </w:pPr>
      <w:r w:rsidRPr="007E5221">
        <w:rPr>
          <w:rFonts w:ascii="Aptos" w:eastAsia="Times New Roman" w:hAnsi="Aptos" w:cs="Times New Roman"/>
          <w:i/>
          <w:iCs/>
          <w:color w:val="000000"/>
          <w:kern w:val="0"/>
          <w:sz w:val="22"/>
          <w:szCs w:val="22"/>
          <w14:ligatures w14:val="none"/>
        </w:rPr>
        <w:t xml:space="preserve">We do have </w:t>
      </w:r>
      <w:r w:rsidR="00A35D69" w:rsidRPr="00D3104A">
        <w:rPr>
          <w:rFonts w:ascii="Aptos" w:eastAsia="Times New Roman" w:hAnsi="Aptos" w:cs="Times New Roman"/>
          <w:i/>
          <w:iCs/>
          <w:color w:val="000000"/>
          <w:kern w:val="0"/>
          <w:sz w:val="22"/>
          <w:szCs w:val="22"/>
          <w14:ligatures w14:val="none"/>
        </w:rPr>
        <w:t>some</w:t>
      </w:r>
      <w:r w:rsidRPr="007E5221">
        <w:rPr>
          <w:rFonts w:ascii="Aptos" w:eastAsia="Times New Roman" w:hAnsi="Aptos" w:cs="Times New Roman"/>
          <w:i/>
          <w:iCs/>
          <w:color w:val="000000"/>
          <w:kern w:val="0"/>
          <w:sz w:val="22"/>
          <w:szCs w:val="22"/>
          <w14:ligatures w14:val="none"/>
        </w:rPr>
        <w:t xml:space="preserve"> processes w</w:t>
      </w:r>
      <w:r w:rsidR="0064267F" w:rsidRPr="00D3104A">
        <w:rPr>
          <w:rFonts w:ascii="Aptos" w:eastAsia="Times New Roman" w:hAnsi="Aptos" w:cs="Times New Roman"/>
          <w:i/>
          <w:iCs/>
          <w:color w:val="000000"/>
          <w:kern w:val="0"/>
          <w:sz w:val="22"/>
          <w:szCs w:val="22"/>
          <w14:ligatures w14:val="none"/>
        </w:rPr>
        <w:t>here w</w:t>
      </w:r>
      <w:r w:rsidRPr="007E5221">
        <w:rPr>
          <w:rFonts w:ascii="Aptos" w:eastAsia="Times New Roman" w:hAnsi="Aptos" w:cs="Times New Roman"/>
          <w:i/>
          <w:iCs/>
          <w:color w:val="000000"/>
          <w:kern w:val="0"/>
          <w:sz w:val="22"/>
          <w:szCs w:val="22"/>
          <w14:ligatures w14:val="none"/>
        </w:rPr>
        <w:t>e bring product from frozen</w:t>
      </w:r>
      <w:r w:rsidR="00044B4A" w:rsidRPr="00D3104A">
        <w:rPr>
          <w:rFonts w:ascii="Aptos" w:eastAsia="Times New Roman" w:hAnsi="Aptos" w:cs="Times New Roman"/>
          <w:i/>
          <w:iCs/>
          <w:color w:val="000000"/>
          <w:kern w:val="0"/>
          <w:sz w:val="22"/>
          <w:szCs w:val="22"/>
          <w14:ligatures w14:val="none"/>
        </w:rPr>
        <w:t xml:space="preserve"> all the way</w:t>
      </w:r>
      <w:r w:rsidRPr="007E5221">
        <w:rPr>
          <w:rFonts w:ascii="Aptos" w:eastAsia="Times New Roman" w:hAnsi="Aptos" w:cs="Times New Roman"/>
          <w:i/>
          <w:iCs/>
          <w:color w:val="000000"/>
          <w:kern w:val="0"/>
          <w:sz w:val="22"/>
          <w:szCs w:val="22"/>
          <w14:ligatures w14:val="none"/>
        </w:rPr>
        <w:t xml:space="preserve"> to 32</w:t>
      </w:r>
      <w:r w:rsidR="00044B4A" w:rsidRPr="00D3104A">
        <w:rPr>
          <w:rFonts w:ascii="Aptos" w:eastAsia="Times New Roman" w:hAnsi="Aptos" w:cs="Times New Roman"/>
          <w:i/>
          <w:iCs/>
          <w:color w:val="000000"/>
          <w:kern w:val="0"/>
          <w:sz w:val="22"/>
          <w:szCs w:val="22"/>
          <w14:ligatures w14:val="none"/>
        </w:rPr>
        <w:t>°F (0°C)</w:t>
      </w:r>
      <w:r w:rsidRPr="007E5221">
        <w:rPr>
          <w:rFonts w:ascii="Aptos" w:eastAsia="Times New Roman" w:hAnsi="Aptos" w:cs="Times New Roman"/>
          <w:i/>
          <w:iCs/>
          <w:color w:val="000000"/>
          <w:kern w:val="0"/>
          <w:sz w:val="22"/>
          <w:szCs w:val="22"/>
          <w14:ligatures w14:val="none"/>
        </w:rPr>
        <w:t>.  When going to 32</w:t>
      </w:r>
      <w:r w:rsidR="001B0F2E" w:rsidRPr="00D3104A">
        <w:rPr>
          <w:rFonts w:ascii="Aptos" w:eastAsia="Times New Roman" w:hAnsi="Aptos" w:cs="Times New Roman"/>
          <w:i/>
          <w:iCs/>
          <w:color w:val="000000"/>
          <w:kern w:val="0"/>
          <w:sz w:val="22"/>
          <w:szCs w:val="22"/>
          <w14:ligatures w14:val="none"/>
        </w:rPr>
        <w:t>°F (0°C)</w:t>
      </w:r>
      <w:r w:rsidR="006F3C31" w:rsidRPr="00D3104A">
        <w:rPr>
          <w:rFonts w:ascii="Aptos" w:eastAsia="Times New Roman" w:hAnsi="Aptos" w:cs="Times New Roman"/>
          <w:i/>
          <w:iCs/>
          <w:color w:val="000000"/>
          <w:kern w:val="0"/>
          <w:sz w:val="22"/>
          <w:szCs w:val="22"/>
          <w14:ligatures w14:val="none"/>
        </w:rPr>
        <w:t xml:space="preserve">, </w:t>
      </w:r>
      <w:r w:rsidRPr="007E5221">
        <w:rPr>
          <w:rFonts w:ascii="Aptos" w:eastAsia="Times New Roman" w:hAnsi="Aptos" w:cs="Times New Roman"/>
          <w:i/>
          <w:iCs/>
          <w:color w:val="000000"/>
          <w:kern w:val="0"/>
          <w:sz w:val="22"/>
          <w:szCs w:val="22"/>
          <w14:ligatures w14:val="none"/>
        </w:rPr>
        <w:t xml:space="preserve">the process might take a few more hours so we will run additional time over the 24 hours at times.  With product being in boxes we temper roughly 20,000 </w:t>
      </w:r>
      <w:proofErr w:type="spellStart"/>
      <w:r w:rsidRPr="007E5221">
        <w:rPr>
          <w:rFonts w:ascii="Aptos" w:eastAsia="Times New Roman" w:hAnsi="Aptos" w:cs="Times New Roman"/>
          <w:i/>
          <w:iCs/>
          <w:color w:val="000000"/>
          <w:kern w:val="0"/>
          <w:sz w:val="22"/>
          <w:szCs w:val="22"/>
          <w14:ligatures w14:val="none"/>
        </w:rPr>
        <w:t>lbs</w:t>
      </w:r>
      <w:proofErr w:type="spellEnd"/>
      <w:r w:rsidRPr="007E5221">
        <w:rPr>
          <w:rFonts w:ascii="Aptos" w:eastAsia="Times New Roman" w:hAnsi="Aptos" w:cs="Times New Roman"/>
          <w:i/>
          <w:iCs/>
          <w:color w:val="000000"/>
          <w:kern w:val="0"/>
          <w:sz w:val="22"/>
          <w:szCs w:val="22"/>
          <w14:ligatures w14:val="none"/>
        </w:rPr>
        <w:t xml:space="preserve"> at a time, 10 pallets.</w:t>
      </w:r>
      <w:r w:rsidR="00802B37" w:rsidRPr="00D3104A">
        <w:rPr>
          <w:rFonts w:ascii="Aptos" w:eastAsia="Times New Roman" w:hAnsi="Aptos" w:cs="Times New Roman"/>
          <w:i/>
          <w:iCs/>
          <w:color w:val="000000"/>
          <w:kern w:val="0"/>
          <w:sz w:val="22"/>
          <w:szCs w:val="22"/>
          <w14:ligatures w14:val="none"/>
        </w:rPr>
        <w:t xml:space="preserve">  </w:t>
      </w:r>
    </w:p>
    <w:p w14:paraId="66B3DAAD" w14:textId="77777777" w:rsidR="00802B37" w:rsidRPr="00D3104A" w:rsidRDefault="00802B37" w:rsidP="007E5221">
      <w:pPr>
        <w:rPr>
          <w:rFonts w:ascii="Aptos" w:eastAsia="Times New Roman" w:hAnsi="Aptos" w:cs="Times New Roman"/>
          <w:i/>
          <w:iCs/>
          <w:color w:val="000000"/>
          <w:kern w:val="0"/>
          <w:sz w:val="22"/>
          <w:szCs w:val="22"/>
          <w14:ligatures w14:val="none"/>
        </w:rPr>
      </w:pPr>
    </w:p>
    <w:p w14:paraId="0B5A527F" w14:textId="26400A84" w:rsidR="0046171D" w:rsidRPr="0048686B" w:rsidRDefault="00802B37">
      <w:pPr>
        <w:rPr>
          <w:rFonts w:ascii="Aptos" w:eastAsia="Times New Roman" w:hAnsi="Aptos" w:cs="Times New Roman"/>
          <w:i/>
          <w:iCs/>
          <w:color w:val="000000"/>
          <w:kern w:val="0"/>
          <w:sz w:val="22"/>
          <w:szCs w:val="22"/>
          <w14:ligatures w14:val="none"/>
        </w:rPr>
      </w:pPr>
      <w:r w:rsidRPr="00D3104A">
        <w:rPr>
          <w:rFonts w:ascii="Aptos" w:eastAsia="Times New Roman" w:hAnsi="Aptos" w:cs="Times New Roman"/>
          <w:i/>
          <w:iCs/>
          <w:color w:val="000000"/>
          <w:kern w:val="0"/>
          <w:sz w:val="22"/>
          <w:szCs w:val="22"/>
          <w14:ligatures w14:val="none"/>
        </w:rPr>
        <w:t>The QTU is saving us both time and money!</w:t>
      </w:r>
    </w:p>
    <w:sectPr w:rsidR="0046171D" w:rsidRPr="0048686B" w:rsidSect="0038492A">
      <w:pgSz w:w="1191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21"/>
    <w:rsid w:val="00044B4A"/>
    <w:rsid w:val="00045D31"/>
    <w:rsid w:val="00110903"/>
    <w:rsid w:val="00114191"/>
    <w:rsid w:val="001540B5"/>
    <w:rsid w:val="001620AA"/>
    <w:rsid w:val="00185568"/>
    <w:rsid w:val="001A2B97"/>
    <w:rsid w:val="001B0F2E"/>
    <w:rsid w:val="0025201F"/>
    <w:rsid w:val="00261BA0"/>
    <w:rsid w:val="00263384"/>
    <w:rsid w:val="002A1A76"/>
    <w:rsid w:val="00312EC1"/>
    <w:rsid w:val="00356D18"/>
    <w:rsid w:val="00364711"/>
    <w:rsid w:val="003809EB"/>
    <w:rsid w:val="0038492A"/>
    <w:rsid w:val="003E601E"/>
    <w:rsid w:val="00402F94"/>
    <w:rsid w:val="00404609"/>
    <w:rsid w:val="004115EA"/>
    <w:rsid w:val="0041183D"/>
    <w:rsid w:val="0046171D"/>
    <w:rsid w:val="00480988"/>
    <w:rsid w:val="0048686B"/>
    <w:rsid w:val="004A1617"/>
    <w:rsid w:val="005113B9"/>
    <w:rsid w:val="00563724"/>
    <w:rsid w:val="005F33C5"/>
    <w:rsid w:val="006011D5"/>
    <w:rsid w:val="0064267F"/>
    <w:rsid w:val="006A2EDB"/>
    <w:rsid w:val="006A3647"/>
    <w:rsid w:val="006F3C31"/>
    <w:rsid w:val="00731156"/>
    <w:rsid w:val="00740EDA"/>
    <w:rsid w:val="00783216"/>
    <w:rsid w:val="007D6835"/>
    <w:rsid w:val="007E5221"/>
    <w:rsid w:val="00802B37"/>
    <w:rsid w:val="0082486A"/>
    <w:rsid w:val="00865DF1"/>
    <w:rsid w:val="008B364F"/>
    <w:rsid w:val="008B3F81"/>
    <w:rsid w:val="008D4218"/>
    <w:rsid w:val="00A35D69"/>
    <w:rsid w:val="00AA312E"/>
    <w:rsid w:val="00AE4B4F"/>
    <w:rsid w:val="00B638A1"/>
    <w:rsid w:val="00C34028"/>
    <w:rsid w:val="00C71AA9"/>
    <w:rsid w:val="00CB0769"/>
    <w:rsid w:val="00CB276F"/>
    <w:rsid w:val="00D1406A"/>
    <w:rsid w:val="00D3104A"/>
    <w:rsid w:val="00E3033E"/>
    <w:rsid w:val="00ED21D8"/>
    <w:rsid w:val="00F35A0B"/>
    <w:rsid w:val="00F82232"/>
    <w:rsid w:val="00FB0AA0"/>
    <w:rsid w:val="00FB5E36"/>
    <w:rsid w:val="00FD7FDA"/>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781A"/>
  <w15:chartTrackingRefBased/>
  <w15:docId w15:val="{65F5A62A-6EB3-E148-8CED-B8E3CF4F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98150">
      <w:bodyDiv w:val="1"/>
      <w:marLeft w:val="0"/>
      <w:marRight w:val="0"/>
      <w:marTop w:val="0"/>
      <w:marBottom w:val="0"/>
      <w:divBdr>
        <w:top w:val="none" w:sz="0" w:space="0" w:color="auto"/>
        <w:left w:val="none" w:sz="0" w:space="0" w:color="auto"/>
        <w:bottom w:val="none" w:sz="0" w:space="0" w:color="auto"/>
        <w:right w:val="none" w:sz="0" w:space="0" w:color="auto"/>
      </w:divBdr>
    </w:div>
    <w:div w:id="2046056987">
      <w:bodyDiv w:val="1"/>
      <w:marLeft w:val="0"/>
      <w:marRight w:val="0"/>
      <w:marTop w:val="0"/>
      <w:marBottom w:val="0"/>
      <w:divBdr>
        <w:top w:val="none" w:sz="0" w:space="0" w:color="auto"/>
        <w:left w:val="none" w:sz="0" w:space="0" w:color="auto"/>
        <w:bottom w:val="none" w:sz="0" w:space="0" w:color="auto"/>
        <w:right w:val="none" w:sz="0" w:space="0" w:color="auto"/>
      </w:divBdr>
      <w:divsChild>
        <w:div w:id="447696708">
          <w:marLeft w:val="0"/>
          <w:marRight w:val="0"/>
          <w:marTop w:val="0"/>
          <w:marBottom w:val="0"/>
          <w:divBdr>
            <w:top w:val="none" w:sz="0" w:space="0" w:color="auto"/>
            <w:left w:val="none" w:sz="0" w:space="0" w:color="auto"/>
            <w:bottom w:val="none" w:sz="0" w:space="0" w:color="auto"/>
            <w:right w:val="none" w:sz="0" w:space="0" w:color="auto"/>
          </w:divBdr>
        </w:div>
        <w:div w:id="2052224305">
          <w:marLeft w:val="0"/>
          <w:marRight w:val="0"/>
          <w:marTop w:val="0"/>
          <w:marBottom w:val="0"/>
          <w:divBdr>
            <w:top w:val="none" w:sz="0" w:space="0" w:color="auto"/>
            <w:left w:val="none" w:sz="0" w:space="0" w:color="auto"/>
            <w:bottom w:val="none" w:sz="0" w:space="0" w:color="auto"/>
            <w:right w:val="none" w:sz="0" w:space="0" w:color="auto"/>
          </w:divBdr>
        </w:div>
        <w:div w:id="2064135344">
          <w:marLeft w:val="0"/>
          <w:marRight w:val="0"/>
          <w:marTop w:val="0"/>
          <w:marBottom w:val="0"/>
          <w:divBdr>
            <w:top w:val="none" w:sz="0" w:space="0" w:color="auto"/>
            <w:left w:val="none" w:sz="0" w:space="0" w:color="auto"/>
            <w:bottom w:val="none" w:sz="0" w:space="0" w:color="auto"/>
            <w:right w:val="none" w:sz="0" w:space="0" w:color="auto"/>
          </w:divBdr>
        </w:div>
        <w:div w:id="1417551847">
          <w:marLeft w:val="0"/>
          <w:marRight w:val="0"/>
          <w:marTop w:val="0"/>
          <w:marBottom w:val="0"/>
          <w:divBdr>
            <w:top w:val="none" w:sz="0" w:space="0" w:color="auto"/>
            <w:left w:val="none" w:sz="0" w:space="0" w:color="auto"/>
            <w:bottom w:val="none" w:sz="0" w:space="0" w:color="auto"/>
            <w:right w:val="none" w:sz="0" w:space="0" w:color="auto"/>
          </w:divBdr>
        </w:div>
        <w:div w:id="2056657073">
          <w:marLeft w:val="0"/>
          <w:marRight w:val="0"/>
          <w:marTop w:val="0"/>
          <w:marBottom w:val="0"/>
          <w:divBdr>
            <w:top w:val="none" w:sz="0" w:space="0" w:color="auto"/>
            <w:left w:val="none" w:sz="0" w:space="0" w:color="auto"/>
            <w:bottom w:val="none" w:sz="0" w:space="0" w:color="auto"/>
            <w:right w:val="none" w:sz="0" w:space="0" w:color="auto"/>
          </w:divBdr>
        </w:div>
        <w:div w:id="1598098325">
          <w:marLeft w:val="0"/>
          <w:marRight w:val="0"/>
          <w:marTop w:val="0"/>
          <w:marBottom w:val="0"/>
          <w:divBdr>
            <w:top w:val="none" w:sz="0" w:space="0" w:color="auto"/>
            <w:left w:val="none" w:sz="0" w:space="0" w:color="auto"/>
            <w:bottom w:val="none" w:sz="0" w:space="0" w:color="auto"/>
            <w:right w:val="none" w:sz="0" w:space="0" w:color="auto"/>
          </w:divBdr>
        </w:div>
        <w:div w:id="1834368337">
          <w:marLeft w:val="0"/>
          <w:marRight w:val="0"/>
          <w:marTop w:val="0"/>
          <w:marBottom w:val="0"/>
          <w:divBdr>
            <w:top w:val="none" w:sz="0" w:space="0" w:color="auto"/>
            <w:left w:val="none" w:sz="0" w:space="0" w:color="auto"/>
            <w:bottom w:val="none" w:sz="0" w:space="0" w:color="auto"/>
            <w:right w:val="none" w:sz="0" w:space="0" w:color="auto"/>
          </w:divBdr>
        </w:div>
        <w:div w:id="1714815519">
          <w:marLeft w:val="0"/>
          <w:marRight w:val="0"/>
          <w:marTop w:val="0"/>
          <w:marBottom w:val="0"/>
          <w:divBdr>
            <w:top w:val="none" w:sz="0" w:space="0" w:color="auto"/>
            <w:left w:val="none" w:sz="0" w:space="0" w:color="auto"/>
            <w:bottom w:val="none" w:sz="0" w:space="0" w:color="auto"/>
            <w:right w:val="none" w:sz="0" w:space="0" w:color="auto"/>
          </w:divBdr>
        </w:div>
        <w:div w:id="1981573757">
          <w:marLeft w:val="0"/>
          <w:marRight w:val="0"/>
          <w:marTop w:val="0"/>
          <w:marBottom w:val="0"/>
          <w:divBdr>
            <w:top w:val="none" w:sz="0" w:space="0" w:color="auto"/>
            <w:left w:val="none" w:sz="0" w:space="0" w:color="auto"/>
            <w:bottom w:val="none" w:sz="0" w:space="0" w:color="auto"/>
            <w:right w:val="none" w:sz="0" w:space="0" w:color="auto"/>
          </w:divBdr>
        </w:div>
        <w:div w:id="192645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2324</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Klinge</dc:creator>
  <cp:keywords/>
  <dc:description/>
  <cp:lastModifiedBy>Elina Klinge</cp:lastModifiedBy>
  <cp:revision>2</cp:revision>
  <dcterms:created xsi:type="dcterms:W3CDTF">2024-01-30T15:30:00Z</dcterms:created>
  <dcterms:modified xsi:type="dcterms:W3CDTF">2024-01-30T15:30:00Z</dcterms:modified>
</cp:coreProperties>
</file>